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030" w:rsidRPr="00894666" w:rsidRDefault="00D16030" w:rsidP="00F664BF">
      <w:pPr>
        <w:widowControl w:val="0"/>
        <w:spacing w:line="276" w:lineRule="auto"/>
        <w:jc w:val="center"/>
        <w:rPr>
          <w:rFonts w:ascii="GHEA Grapalat" w:hAnsi="GHEA Grapalat"/>
          <w:b/>
          <w:sz w:val="22"/>
          <w:szCs w:val="24"/>
        </w:rPr>
      </w:pPr>
      <w:r w:rsidRPr="00894666">
        <w:rPr>
          <w:rFonts w:ascii="GHEA Grapalat" w:hAnsi="GHEA Grapalat"/>
          <w:b/>
          <w:sz w:val="22"/>
          <w:szCs w:val="24"/>
        </w:rPr>
        <w:t>ОБЪЯВЛЕНИЕ</w:t>
      </w:r>
    </w:p>
    <w:p w:rsidR="00D16030" w:rsidRPr="00894666" w:rsidRDefault="00D16030" w:rsidP="00F664BF">
      <w:pPr>
        <w:widowControl w:val="0"/>
        <w:spacing w:line="276" w:lineRule="auto"/>
        <w:jc w:val="center"/>
        <w:rPr>
          <w:rFonts w:ascii="GHEA Grapalat" w:hAnsi="GHEA Grapalat"/>
          <w:b/>
          <w:sz w:val="22"/>
          <w:szCs w:val="24"/>
        </w:rPr>
      </w:pPr>
      <w:r w:rsidRPr="00894666">
        <w:rPr>
          <w:rFonts w:ascii="GHEA Grapalat" w:hAnsi="GHEA Grapalat"/>
          <w:b/>
          <w:sz w:val="22"/>
          <w:szCs w:val="24"/>
        </w:rPr>
        <w:t xml:space="preserve">об изменениях, внесенных в заключенный договор </w:t>
      </w:r>
    </w:p>
    <w:p w:rsidR="00F664BF" w:rsidRPr="00894666" w:rsidRDefault="00F664BF" w:rsidP="00F664BF">
      <w:pPr>
        <w:widowControl w:val="0"/>
        <w:spacing w:line="276" w:lineRule="auto"/>
        <w:jc w:val="center"/>
        <w:rPr>
          <w:rFonts w:ascii="GHEA Grapalat" w:hAnsi="GHEA Grapalat"/>
          <w:b/>
          <w:sz w:val="22"/>
          <w:szCs w:val="24"/>
        </w:rPr>
      </w:pPr>
    </w:p>
    <w:p w:rsidR="00CD1A9A" w:rsidRPr="00894666" w:rsidRDefault="00F664BF" w:rsidP="00F664BF">
      <w:pPr>
        <w:widowControl w:val="0"/>
        <w:jc w:val="both"/>
        <w:rPr>
          <w:rFonts w:ascii="GHEA Grapalat" w:hAnsi="GHEA Grapalat"/>
          <w:sz w:val="22"/>
        </w:rPr>
      </w:pPr>
      <w:r w:rsidRPr="00894666">
        <w:rPr>
          <w:rFonts w:ascii="GHEA Grapalat" w:hAnsi="GHEA Grapalat"/>
          <w:sz w:val="22"/>
        </w:rPr>
        <w:t xml:space="preserve">ЗАО Национальный Центр онкологии имени В.А. Фанарджяна РА </w:t>
      </w:r>
      <w:r w:rsidR="008F0C47" w:rsidRPr="00894666">
        <w:rPr>
          <w:rFonts w:ascii="GHEA Grapalat" w:hAnsi="GHEA Grapalat"/>
          <w:sz w:val="22"/>
        </w:rPr>
        <w:t xml:space="preserve"> ниже представляет краткую информацию </w:t>
      </w:r>
      <w:r w:rsidR="008647C7" w:rsidRPr="00894666">
        <w:rPr>
          <w:rFonts w:ascii="GHEA Grapalat" w:hAnsi="GHEA Grapalat"/>
          <w:sz w:val="22"/>
        </w:rPr>
        <w:t xml:space="preserve">об </w:t>
      </w:r>
      <w:r w:rsidR="008F0C47" w:rsidRPr="00894666">
        <w:rPr>
          <w:rFonts w:ascii="GHEA Grapalat" w:hAnsi="GHEA Grapalat"/>
          <w:sz w:val="22"/>
        </w:rPr>
        <w:t>изменениях, внесенных</w:t>
      </w:r>
      <w:r w:rsidRPr="00894666">
        <w:rPr>
          <w:rFonts w:ascii="GHEA Grapalat" w:hAnsi="GHEA Grapalat"/>
          <w:sz w:val="22"/>
        </w:rPr>
        <w:t xml:space="preserve"> года 25 декабря </w:t>
      </w:r>
      <w:r w:rsidR="0092396B" w:rsidRPr="00894666">
        <w:rPr>
          <w:rFonts w:ascii="GHEA Grapalat" w:hAnsi="GHEA Grapalat"/>
          <w:sz w:val="22"/>
        </w:rPr>
        <w:t>20</w:t>
      </w:r>
      <w:r w:rsidRPr="00894666">
        <w:rPr>
          <w:rFonts w:ascii="GHEA Grapalat" w:hAnsi="GHEA Grapalat"/>
          <w:sz w:val="22"/>
        </w:rPr>
        <w:t xml:space="preserve">20 </w:t>
      </w:r>
      <w:r w:rsidR="009C17B5" w:rsidRPr="00894666">
        <w:rPr>
          <w:rFonts w:ascii="GHEA Grapalat" w:hAnsi="GHEA Grapalat"/>
          <w:sz w:val="22"/>
        </w:rPr>
        <w:t xml:space="preserve"> </w:t>
      </w:r>
      <w:r w:rsidR="00DB2609" w:rsidRPr="00894666">
        <w:rPr>
          <w:rFonts w:ascii="GHEA Grapalat" w:hAnsi="GHEA Grapalat"/>
          <w:sz w:val="22"/>
        </w:rPr>
        <w:t>года</w:t>
      </w:r>
      <w:r w:rsidRPr="00894666">
        <w:rPr>
          <w:rFonts w:ascii="GHEA Grapalat" w:hAnsi="GHEA Grapalat"/>
          <w:sz w:val="22"/>
        </w:rPr>
        <w:t xml:space="preserve"> </w:t>
      </w:r>
      <w:r w:rsidR="00DB2609" w:rsidRPr="00894666">
        <w:rPr>
          <w:rFonts w:ascii="GHEA Grapalat" w:hAnsi="GHEA Grapalat"/>
          <w:sz w:val="22"/>
        </w:rPr>
        <w:t>в договор №</w:t>
      </w:r>
      <w:r w:rsidRPr="00894666">
        <w:rPr>
          <w:rFonts w:ascii="GHEA Grapalat" w:hAnsi="GHEA Grapalat"/>
          <w:sz w:val="22"/>
        </w:rPr>
        <w:t xml:space="preserve"> UAK-GHAPDzB-21/2</w:t>
      </w:r>
      <w:r w:rsidR="00DB2609" w:rsidRPr="00894666">
        <w:rPr>
          <w:rFonts w:ascii="GHEA Grapalat" w:hAnsi="GHEA Grapalat"/>
          <w:sz w:val="22"/>
        </w:rPr>
        <w:t xml:space="preserve">, </w:t>
      </w:r>
      <w:r w:rsidR="003E7822" w:rsidRPr="00894666">
        <w:rPr>
          <w:rFonts w:ascii="GHEA Grapalat" w:hAnsi="GHEA Grapalat"/>
          <w:sz w:val="22"/>
        </w:rPr>
        <w:t>заключенный</w:t>
      </w:r>
      <w:r w:rsidRPr="00894666">
        <w:rPr>
          <w:rFonts w:ascii="GHEA Grapalat" w:hAnsi="GHEA Grapalat"/>
          <w:sz w:val="22"/>
        </w:rPr>
        <w:t xml:space="preserve"> 4 ноября</w:t>
      </w:r>
      <w:r w:rsidR="003E7822" w:rsidRPr="00894666">
        <w:rPr>
          <w:rFonts w:ascii="GHEA Grapalat" w:hAnsi="GHEA Grapalat"/>
          <w:sz w:val="22"/>
        </w:rPr>
        <w:t xml:space="preserve"> 20</w:t>
      </w:r>
      <w:r w:rsidRPr="00894666">
        <w:rPr>
          <w:rFonts w:ascii="GHEA Grapalat" w:hAnsi="GHEA Grapalat"/>
          <w:sz w:val="22"/>
        </w:rPr>
        <w:t xml:space="preserve">20 </w:t>
      </w:r>
      <w:r w:rsidR="003E7822" w:rsidRPr="00894666">
        <w:rPr>
          <w:rFonts w:ascii="GHEA Grapalat" w:hAnsi="GHEA Grapalat"/>
          <w:sz w:val="22"/>
        </w:rPr>
        <w:t>года</w:t>
      </w:r>
      <w:r w:rsidRPr="00894666">
        <w:rPr>
          <w:rFonts w:ascii="GHEA Grapalat" w:hAnsi="GHEA Grapalat"/>
          <w:sz w:val="22"/>
        </w:rPr>
        <w:t xml:space="preserve"> </w:t>
      </w:r>
      <w:r w:rsidR="0092396B" w:rsidRPr="00894666">
        <w:rPr>
          <w:rFonts w:ascii="GHEA Grapalat" w:hAnsi="GHEA Grapalat"/>
          <w:sz w:val="22"/>
        </w:rPr>
        <w:t>в результате процедуры закупки по</w:t>
      </w:r>
      <w:r w:rsidR="00892174" w:rsidRPr="00894666">
        <w:rPr>
          <w:rFonts w:ascii="GHEA Grapalat" w:hAnsi="GHEA Grapalat"/>
          <w:sz w:val="22"/>
        </w:rPr>
        <w:t>д</w:t>
      </w:r>
      <w:r w:rsidR="0092396B" w:rsidRPr="00894666">
        <w:rPr>
          <w:rFonts w:ascii="GHEA Grapalat" w:hAnsi="GHEA Grapalat"/>
          <w:sz w:val="22"/>
        </w:rPr>
        <w:t xml:space="preserve"> код</w:t>
      </w:r>
      <w:r w:rsidR="00892174" w:rsidRPr="00894666">
        <w:rPr>
          <w:rFonts w:ascii="GHEA Grapalat" w:hAnsi="GHEA Grapalat"/>
          <w:sz w:val="22"/>
        </w:rPr>
        <w:t>ом</w:t>
      </w:r>
      <w:r w:rsidRPr="00894666">
        <w:rPr>
          <w:rFonts w:ascii="GHEA Grapalat" w:hAnsi="GHEA Grapalat"/>
          <w:sz w:val="22"/>
        </w:rPr>
        <w:t xml:space="preserve"> UAK-GHAPDzB-21/2 </w:t>
      </w:r>
      <w:r w:rsidR="008F0C47" w:rsidRPr="00894666">
        <w:rPr>
          <w:rFonts w:ascii="GHEA Grapalat" w:hAnsi="GHEA Grapalat"/>
          <w:sz w:val="22"/>
        </w:rPr>
        <w:t>организованной с целью приобретения</w:t>
      </w:r>
      <w:r w:rsidRPr="00894666">
        <w:rPr>
          <w:rFonts w:ascii="GHEA Grapalat" w:hAnsi="GHEA Grapalat"/>
          <w:sz w:val="22"/>
        </w:rPr>
        <w:t xml:space="preserve"> лабораторные материалы</w:t>
      </w:r>
      <w:r w:rsidR="003C62B6" w:rsidRPr="00894666">
        <w:rPr>
          <w:rFonts w:ascii="GHEA Grapalat" w:hAnsi="GHEA Grapalat"/>
          <w:sz w:val="22"/>
        </w:rPr>
        <w:t xml:space="preserve"> </w:t>
      </w:r>
      <w:r w:rsidR="008F0C47" w:rsidRPr="00894666">
        <w:rPr>
          <w:rFonts w:ascii="GHEA Grapalat" w:hAnsi="GHEA Grapalat"/>
          <w:sz w:val="22"/>
        </w:rPr>
        <w:t xml:space="preserve">для </w:t>
      </w:r>
      <w:r w:rsidR="00680429" w:rsidRPr="00894666">
        <w:rPr>
          <w:rFonts w:ascii="GHEA Grapalat" w:hAnsi="GHEA Grapalat"/>
          <w:sz w:val="22"/>
        </w:rPr>
        <w:t xml:space="preserve">своих </w:t>
      </w:r>
      <w:r w:rsidR="008F0C47" w:rsidRPr="00894666">
        <w:rPr>
          <w:rFonts w:ascii="GHEA Grapalat" w:hAnsi="GHEA Grapalat"/>
          <w:sz w:val="22"/>
        </w:rPr>
        <w:t xml:space="preserve">нужд, </w:t>
      </w:r>
      <w:r w:rsidRPr="00894666">
        <w:rPr>
          <w:rFonts w:ascii="GHEA Grapalat" w:hAnsi="GHEA Grapalat"/>
          <w:sz w:val="22"/>
        </w:rPr>
        <w:t xml:space="preserve"> </w:t>
      </w:r>
      <w:r w:rsidR="0091777B" w:rsidRPr="00894666">
        <w:rPr>
          <w:rFonts w:ascii="GHEA Grapalat" w:hAnsi="GHEA Grapalat"/>
          <w:sz w:val="22"/>
        </w:rPr>
        <w:t xml:space="preserve">и копию утвержденного в двухстороннем порядке документа, </w:t>
      </w:r>
      <w:r w:rsidR="008F0C47" w:rsidRPr="00894666">
        <w:rPr>
          <w:rFonts w:ascii="GHEA Grapalat" w:hAnsi="GHEA Grapalat"/>
          <w:sz w:val="22"/>
        </w:rPr>
        <w:t>содержащего внесенное изменение.</w:t>
      </w:r>
    </w:p>
    <w:p w:rsidR="00F664BF" w:rsidRPr="00894666" w:rsidRDefault="00F664BF" w:rsidP="00F664BF">
      <w:pPr>
        <w:widowControl w:val="0"/>
        <w:jc w:val="both"/>
        <w:rPr>
          <w:rFonts w:ascii="GHEA Grapalat" w:hAnsi="GHEA Grapalat"/>
          <w:sz w:val="22"/>
        </w:rPr>
      </w:pPr>
    </w:p>
    <w:p w:rsidR="0092396B" w:rsidRPr="00894666" w:rsidRDefault="0092396B" w:rsidP="00F664BF">
      <w:pPr>
        <w:widowControl w:val="0"/>
        <w:jc w:val="both"/>
        <w:rPr>
          <w:rFonts w:ascii="GHEA Grapalat" w:hAnsi="GHEA Grapalat"/>
          <w:sz w:val="22"/>
        </w:rPr>
      </w:pPr>
      <w:r w:rsidRPr="00894666">
        <w:rPr>
          <w:rFonts w:ascii="GHEA Grapalat" w:hAnsi="GHEA Grapalat" w:cs="Sylfaen"/>
          <w:b/>
          <w:i/>
          <w:sz w:val="22"/>
          <w:u w:val="single"/>
          <w:lang w:val="af-ZA" w:bidi="ar-SA"/>
        </w:rPr>
        <w:t>Причина возникновения изменения</w:t>
      </w:r>
      <w:r w:rsidRPr="00894666">
        <w:rPr>
          <w:rFonts w:ascii="GHEA Grapalat" w:hAnsi="GHEA Grapalat"/>
          <w:sz w:val="22"/>
        </w:rPr>
        <w:t xml:space="preserve"> </w:t>
      </w:r>
      <w:r w:rsidR="00F664BF" w:rsidRPr="00894666">
        <w:rPr>
          <w:rFonts w:ascii="GHEA Grapalat" w:hAnsi="GHEA Grapalat" w:hint="eastAsia"/>
          <w:sz w:val="22"/>
        </w:rPr>
        <w:t>предусмотр</w:t>
      </w:r>
      <w:r w:rsidR="00F664BF" w:rsidRPr="00894666">
        <w:rPr>
          <w:rFonts w:ascii="GHEA Grapalat" w:hAnsi="GHEA Grapalat"/>
          <w:sz w:val="22"/>
        </w:rPr>
        <w:t xml:space="preserve"> </w:t>
      </w:r>
      <w:r w:rsidR="00F664BF" w:rsidRPr="00894666">
        <w:rPr>
          <w:rFonts w:ascii="GHEA Grapalat" w:hAnsi="GHEA Grapalat" w:hint="eastAsia"/>
          <w:sz w:val="22"/>
        </w:rPr>
        <w:t>финансовых</w:t>
      </w:r>
      <w:r w:rsidR="00F664BF" w:rsidRPr="00894666">
        <w:rPr>
          <w:rFonts w:ascii="GHEA Grapalat" w:hAnsi="GHEA Grapalat"/>
          <w:sz w:val="22"/>
        </w:rPr>
        <w:t xml:space="preserve"> </w:t>
      </w:r>
      <w:r w:rsidR="00F664BF" w:rsidRPr="00894666">
        <w:rPr>
          <w:rFonts w:ascii="GHEA Grapalat" w:hAnsi="GHEA Grapalat" w:hint="eastAsia"/>
          <w:sz w:val="22"/>
        </w:rPr>
        <w:t>средств</w:t>
      </w:r>
      <w:r w:rsidR="00F664BF" w:rsidRPr="00894666">
        <w:rPr>
          <w:rFonts w:ascii="GHEA Grapalat" w:hAnsi="GHEA Grapalat"/>
          <w:sz w:val="22"/>
        </w:rPr>
        <w:t xml:space="preserve"> </w:t>
      </w:r>
      <w:r w:rsidR="00F664BF" w:rsidRPr="00894666">
        <w:rPr>
          <w:rFonts w:ascii="GHEA Grapalat" w:hAnsi="GHEA Grapalat" w:hint="eastAsia"/>
          <w:sz w:val="22"/>
        </w:rPr>
        <w:t>в</w:t>
      </w:r>
      <w:r w:rsidR="00F664BF" w:rsidRPr="00894666">
        <w:rPr>
          <w:rFonts w:ascii="GHEA Grapalat" w:hAnsi="GHEA Grapalat"/>
          <w:sz w:val="22"/>
        </w:rPr>
        <w:t xml:space="preserve"> </w:t>
      </w:r>
      <w:r w:rsidR="00F664BF" w:rsidRPr="00894666">
        <w:rPr>
          <w:rFonts w:ascii="GHEA Grapalat" w:hAnsi="GHEA Grapalat" w:hint="eastAsia"/>
          <w:sz w:val="22"/>
        </w:rPr>
        <w:t>соответствии</w:t>
      </w:r>
      <w:r w:rsidR="00F664BF" w:rsidRPr="00894666">
        <w:rPr>
          <w:rFonts w:ascii="GHEA Grapalat" w:hAnsi="GHEA Grapalat"/>
          <w:sz w:val="22"/>
        </w:rPr>
        <w:t xml:space="preserve"> </w:t>
      </w:r>
      <w:r w:rsidR="00F664BF" w:rsidRPr="00894666">
        <w:rPr>
          <w:rFonts w:ascii="GHEA Grapalat" w:hAnsi="GHEA Grapalat" w:hint="eastAsia"/>
          <w:sz w:val="22"/>
        </w:rPr>
        <w:t>с</w:t>
      </w:r>
      <w:r w:rsidR="00F664BF" w:rsidRPr="00894666">
        <w:rPr>
          <w:rFonts w:ascii="GHEA Grapalat" w:hAnsi="GHEA Grapalat"/>
          <w:sz w:val="22"/>
        </w:rPr>
        <w:t xml:space="preserve"> </w:t>
      </w:r>
      <w:r w:rsidR="00F664BF" w:rsidRPr="00894666">
        <w:rPr>
          <w:rFonts w:ascii="GHEA Grapalat" w:hAnsi="GHEA Grapalat" w:hint="eastAsia"/>
          <w:sz w:val="22"/>
        </w:rPr>
        <w:t>пунктом</w:t>
      </w:r>
      <w:r w:rsidR="00F664BF" w:rsidRPr="00894666">
        <w:rPr>
          <w:rFonts w:ascii="GHEA Grapalat" w:hAnsi="GHEA Grapalat"/>
          <w:sz w:val="22"/>
        </w:rPr>
        <w:t xml:space="preserve"> 8.13 </w:t>
      </w:r>
      <w:r w:rsidR="00F664BF" w:rsidRPr="00894666">
        <w:rPr>
          <w:rFonts w:ascii="GHEA Grapalat" w:hAnsi="GHEA Grapalat" w:hint="eastAsia"/>
          <w:sz w:val="22"/>
        </w:rPr>
        <w:t>договора</w:t>
      </w:r>
      <w:r w:rsidR="00F664BF" w:rsidRPr="00894666">
        <w:rPr>
          <w:rFonts w:ascii="GHEA Grapalat" w:hAnsi="GHEA Grapalat"/>
          <w:sz w:val="22"/>
        </w:rPr>
        <w:t xml:space="preserve"> №  UAK-GHAPDzB-21/2 </w:t>
      </w:r>
    </w:p>
    <w:p w:rsidR="00F664BF" w:rsidRPr="00894666" w:rsidRDefault="00F664BF" w:rsidP="00F664BF">
      <w:pPr>
        <w:widowControl w:val="0"/>
        <w:jc w:val="both"/>
        <w:rPr>
          <w:rFonts w:ascii="GHEA Grapalat" w:hAnsi="GHEA Grapalat" w:cs="Sylfaen"/>
          <w:sz w:val="22"/>
        </w:rPr>
      </w:pPr>
    </w:p>
    <w:p w:rsidR="0092396B" w:rsidRPr="00894666" w:rsidRDefault="0092396B" w:rsidP="00F664BF">
      <w:pPr>
        <w:widowControl w:val="0"/>
        <w:jc w:val="both"/>
        <w:rPr>
          <w:rFonts w:ascii="GHEA Grapalat" w:hAnsi="GHEA Grapalat"/>
          <w:sz w:val="22"/>
        </w:rPr>
      </w:pPr>
      <w:r w:rsidRPr="00894666">
        <w:rPr>
          <w:rFonts w:ascii="GHEA Grapalat" w:hAnsi="GHEA Grapalat" w:cs="Sylfaen"/>
          <w:b/>
          <w:i/>
          <w:sz w:val="22"/>
          <w:u w:val="single"/>
          <w:lang w:val="af-ZA" w:bidi="ar-SA"/>
        </w:rPr>
        <w:t>Описание изменения</w:t>
      </w:r>
      <w:r w:rsidR="00785BF5" w:rsidRPr="00894666">
        <w:rPr>
          <w:rFonts w:ascii="GHEA Grapalat" w:hAnsi="GHEA Grapalat"/>
          <w:sz w:val="22"/>
        </w:rPr>
        <w:t xml:space="preserve"> </w:t>
      </w:r>
      <w:r w:rsidR="00F664BF" w:rsidRPr="00894666">
        <w:rPr>
          <w:rFonts w:ascii="GHEA Grapalat" w:hAnsi="GHEA Grapalat" w:hint="eastAsia"/>
          <w:sz w:val="22"/>
        </w:rPr>
        <w:t>в договоре</w:t>
      </w:r>
      <w:r w:rsidR="00F664BF" w:rsidRPr="00894666">
        <w:rPr>
          <w:rFonts w:ascii="GHEA Grapalat" w:hAnsi="GHEA Grapalat"/>
          <w:sz w:val="22"/>
        </w:rPr>
        <w:t xml:space="preserve"> № UAK-GHAPDzB-21/2 </w:t>
      </w:r>
      <w:r w:rsidR="00F664BF" w:rsidRPr="00894666">
        <w:rPr>
          <w:rFonts w:ascii="GHEA Grapalat" w:hAnsi="GHEA Grapalat" w:hint="eastAsia"/>
          <w:sz w:val="22"/>
        </w:rPr>
        <w:t>В</w:t>
      </w:r>
      <w:r w:rsidR="00F664BF" w:rsidRPr="00894666">
        <w:rPr>
          <w:rFonts w:ascii="GHEA Grapalat" w:hAnsi="GHEA Grapalat"/>
          <w:sz w:val="22"/>
        </w:rPr>
        <w:t xml:space="preserve"> </w:t>
      </w:r>
      <w:r w:rsidR="00F664BF" w:rsidRPr="00894666">
        <w:rPr>
          <w:rFonts w:ascii="GHEA Grapalat" w:hAnsi="GHEA Grapalat" w:hint="eastAsia"/>
          <w:sz w:val="22"/>
        </w:rPr>
        <w:t>Приложении</w:t>
      </w:r>
      <w:r w:rsidR="00F664BF" w:rsidRPr="00894666">
        <w:rPr>
          <w:rFonts w:ascii="GHEA Grapalat" w:hAnsi="GHEA Grapalat"/>
          <w:sz w:val="22"/>
        </w:rPr>
        <w:t xml:space="preserve"> 2 </w:t>
      </w:r>
      <w:r w:rsidR="00F664BF" w:rsidRPr="00894666">
        <w:rPr>
          <w:rFonts w:ascii="GHEA Grapalat" w:hAnsi="GHEA Grapalat" w:hint="eastAsia"/>
          <w:sz w:val="22"/>
        </w:rPr>
        <w:t>установлен</w:t>
      </w:r>
      <w:r w:rsidR="00F664BF" w:rsidRPr="00894666">
        <w:rPr>
          <w:rFonts w:ascii="GHEA Grapalat" w:hAnsi="GHEA Grapalat"/>
          <w:sz w:val="22"/>
        </w:rPr>
        <w:t xml:space="preserve"> </w:t>
      </w:r>
      <w:r w:rsidR="00F664BF" w:rsidRPr="00894666">
        <w:rPr>
          <w:rFonts w:ascii="GHEA Grapalat" w:hAnsi="GHEA Grapalat" w:hint="eastAsia"/>
          <w:sz w:val="22"/>
        </w:rPr>
        <w:t>график</w:t>
      </w:r>
      <w:r w:rsidR="00F664BF" w:rsidRPr="00894666">
        <w:rPr>
          <w:rFonts w:ascii="GHEA Grapalat" w:hAnsi="GHEA Grapalat"/>
          <w:sz w:val="22"/>
        </w:rPr>
        <w:t xml:space="preserve"> </w:t>
      </w:r>
      <w:r w:rsidR="00F664BF" w:rsidRPr="00894666">
        <w:rPr>
          <w:rFonts w:ascii="GHEA Grapalat" w:hAnsi="GHEA Grapalat" w:hint="eastAsia"/>
          <w:sz w:val="22"/>
        </w:rPr>
        <w:t>оплаты</w:t>
      </w:r>
      <w:r w:rsidR="00F664BF" w:rsidRPr="00894666">
        <w:rPr>
          <w:rFonts w:ascii="GHEA Grapalat" w:hAnsi="GHEA Grapalat"/>
          <w:sz w:val="22"/>
        </w:rPr>
        <w:t xml:space="preserve"> </w:t>
      </w:r>
      <w:r w:rsidR="00F664BF" w:rsidRPr="00894666">
        <w:rPr>
          <w:rFonts w:ascii="GHEA Grapalat" w:hAnsi="GHEA Grapalat" w:hint="eastAsia"/>
          <w:sz w:val="22"/>
        </w:rPr>
        <w:t>установлен</w:t>
      </w:r>
      <w:r w:rsidR="00F664BF" w:rsidRPr="00894666">
        <w:rPr>
          <w:rFonts w:ascii="GHEA Grapalat" w:hAnsi="GHEA Grapalat"/>
          <w:sz w:val="22"/>
        </w:rPr>
        <w:t xml:space="preserve"> </w:t>
      </w:r>
      <w:r w:rsidR="00F664BF" w:rsidRPr="00894666">
        <w:rPr>
          <w:rFonts w:ascii="GHEA Grapalat" w:hAnsi="GHEA Grapalat" w:hint="eastAsia"/>
          <w:sz w:val="22"/>
        </w:rPr>
        <w:t>график</w:t>
      </w:r>
      <w:r w:rsidR="00F664BF" w:rsidRPr="00894666">
        <w:rPr>
          <w:rFonts w:ascii="GHEA Grapalat" w:hAnsi="GHEA Grapalat"/>
          <w:sz w:val="22"/>
        </w:rPr>
        <w:t xml:space="preserve"> </w:t>
      </w:r>
      <w:r w:rsidR="00F664BF" w:rsidRPr="00894666">
        <w:rPr>
          <w:rFonts w:ascii="GHEA Grapalat" w:hAnsi="GHEA Grapalat" w:hint="eastAsia"/>
          <w:sz w:val="22"/>
        </w:rPr>
        <w:t>оплаты</w:t>
      </w:r>
      <w:r w:rsidR="00F664BF" w:rsidRPr="00894666">
        <w:rPr>
          <w:rFonts w:ascii="GHEA Grapalat" w:hAnsi="GHEA Grapalat"/>
          <w:sz w:val="22"/>
        </w:rPr>
        <w:t xml:space="preserve">: </w:t>
      </w:r>
    </w:p>
    <w:p w:rsidR="00F664BF" w:rsidRPr="00894666" w:rsidRDefault="00F664BF" w:rsidP="00F664BF">
      <w:pPr>
        <w:widowControl w:val="0"/>
        <w:jc w:val="both"/>
        <w:rPr>
          <w:rFonts w:ascii="GHEA Grapalat" w:hAnsi="GHEA Grapalat" w:cs="Sylfaen"/>
          <w:sz w:val="22"/>
        </w:rPr>
      </w:pPr>
    </w:p>
    <w:p w:rsidR="00F664BF" w:rsidRPr="00894666" w:rsidRDefault="0092396B" w:rsidP="00F664BF">
      <w:pPr>
        <w:widowControl w:val="0"/>
        <w:jc w:val="both"/>
        <w:rPr>
          <w:rFonts w:ascii="GHEA Grapalat" w:hAnsi="GHEA Grapalat"/>
          <w:sz w:val="22"/>
        </w:rPr>
      </w:pPr>
      <w:r w:rsidRPr="00894666">
        <w:rPr>
          <w:rFonts w:ascii="GHEA Grapalat" w:hAnsi="GHEA Grapalat" w:cs="Sylfaen"/>
          <w:b/>
          <w:i/>
          <w:sz w:val="22"/>
          <w:u w:val="single"/>
          <w:lang w:val="af-ZA" w:bidi="ar-SA"/>
        </w:rPr>
        <w:t>Обоснование изменения</w:t>
      </w:r>
      <w:r w:rsidR="00FC28DB" w:rsidRPr="00894666">
        <w:rPr>
          <w:rFonts w:ascii="GHEA Grapalat" w:hAnsi="GHEA Grapalat"/>
          <w:sz w:val="22"/>
        </w:rPr>
        <w:t xml:space="preserve"> </w:t>
      </w:r>
      <w:r w:rsidR="00F664BF" w:rsidRPr="00894666">
        <w:rPr>
          <w:rFonts w:ascii="GHEA Grapalat" w:hAnsi="GHEA Grapalat"/>
          <w:sz w:val="22"/>
        </w:rPr>
        <w:t>55 пун</w:t>
      </w:r>
      <w:bookmarkStart w:id="0" w:name="_GoBack"/>
      <w:bookmarkEnd w:id="0"/>
      <w:r w:rsidR="00F664BF" w:rsidRPr="00894666">
        <w:rPr>
          <w:rFonts w:ascii="GHEA Grapalat" w:hAnsi="GHEA Grapalat"/>
          <w:sz w:val="22"/>
        </w:rPr>
        <w:t>кт "</w:t>
      </w:r>
      <w:r w:rsidR="00F664BF" w:rsidRPr="00894666">
        <w:rPr>
          <w:rFonts w:ascii="GHEA Grapalat" w:hAnsi="GHEA Grapalat" w:hint="eastAsia"/>
          <w:sz w:val="22"/>
        </w:rPr>
        <w:t>Порядка</w:t>
      </w:r>
      <w:r w:rsidR="00F664BF" w:rsidRPr="00894666">
        <w:rPr>
          <w:rFonts w:ascii="GHEA Grapalat" w:hAnsi="GHEA Grapalat"/>
          <w:sz w:val="22"/>
        </w:rPr>
        <w:t xml:space="preserve"> </w:t>
      </w:r>
      <w:r w:rsidR="00F664BF" w:rsidRPr="00894666">
        <w:rPr>
          <w:rFonts w:ascii="GHEA Grapalat" w:hAnsi="GHEA Grapalat" w:hint="eastAsia"/>
          <w:sz w:val="22"/>
        </w:rPr>
        <w:t>организации</w:t>
      </w:r>
      <w:r w:rsidR="00F664BF" w:rsidRPr="00894666">
        <w:rPr>
          <w:rFonts w:ascii="GHEA Grapalat" w:hAnsi="GHEA Grapalat"/>
          <w:sz w:val="22"/>
        </w:rPr>
        <w:t xml:space="preserve"> </w:t>
      </w:r>
      <w:r w:rsidR="00F664BF" w:rsidRPr="00894666">
        <w:rPr>
          <w:rFonts w:ascii="GHEA Grapalat" w:hAnsi="GHEA Grapalat" w:hint="eastAsia"/>
          <w:sz w:val="22"/>
        </w:rPr>
        <w:t>процесса</w:t>
      </w:r>
      <w:r w:rsidR="00F664BF" w:rsidRPr="00894666">
        <w:rPr>
          <w:rFonts w:ascii="GHEA Grapalat" w:hAnsi="GHEA Grapalat"/>
          <w:sz w:val="22"/>
        </w:rPr>
        <w:t xml:space="preserve"> </w:t>
      </w:r>
      <w:r w:rsidR="00F664BF" w:rsidRPr="00894666">
        <w:rPr>
          <w:rFonts w:ascii="GHEA Grapalat" w:hAnsi="GHEA Grapalat" w:hint="eastAsia"/>
          <w:sz w:val="22"/>
        </w:rPr>
        <w:t>закупок</w:t>
      </w:r>
      <w:r w:rsidR="00F664BF" w:rsidRPr="00894666">
        <w:rPr>
          <w:rFonts w:ascii="GHEA Grapalat" w:hAnsi="GHEA Grapalat"/>
          <w:sz w:val="22"/>
        </w:rPr>
        <w:t xml:space="preserve">", </w:t>
      </w:r>
      <w:r w:rsidR="00F664BF" w:rsidRPr="00894666">
        <w:rPr>
          <w:rFonts w:ascii="GHEA Grapalat" w:hAnsi="GHEA Grapalat" w:hint="eastAsia"/>
          <w:sz w:val="22"/>
        </w:rPr>
        <w:t>утвержденного</w:t>
      </w:r>
      <w:r w:rsidR="00F664BF" w:rsidRPr="00894666">
        <w:rPr>
          <w:rFonts w:ascii="GHEA Grapalat" w:hAnsi="GHEA Grapalat"/>
          <w:sz w:val="22"/>
        </w:rPr>
        <w:t xml:space="preserve"> </w:t>
      </w:r>
      <w:r w:rsidR="00F664BF" w:rsidRPr="00894666">
        <w:rPr>
          <w:rFonts w:ascii="GHEA Grapalat" w:hAnsi="GHEA Grapalat" w:hint="eastAsia"/>
          <w:sz w:val="22"/>
        </w:rPr>
        <w:t>Постановлением</w:t>
      </w:r>
      <w:r w:rsidR="00F664BF" w:rsidRPr="00894666">
        <w:rPr>
          <w:rFonts w:ascii="GHEA Grapalat" w:hAnsi="GHEA Grapalat"/>
          <w:sz w:val="22"/>
        </w:rPr>
        <w:t xml:space="preserve"> </w:t>
      </w:r>
      <w:r w:rsidR="00F664BF" w:rsidRPr="00894666">
        <w:rPr>
          <w:rFonts w:ascii="GHEA Grapalat" w:hAnsi="GHEA Grapalat" w:hint="eastAsia"/>
          <w:sz w:val="22"/>
        </w:rPr>
        <w:t>Правительства</w:t>
      </w:r>
      <w:r w:rsidR="00F664BF" w:rsidRPr="00894666">
        <w:rPr>
          <w:rFonts w:ascii="GHEA Grapalat" w:hAnsi="GHEA Grapalat"/>
          <w:sz w:val="22"/>
        </w:rPr>
        <w:t xml:space="preserve"> </w:t>
      </w:r>
      <w:r w:rsidR="00F664BF" w:rsidRPr="00894666">
        <w:rPr>
          <w:rFonts w:ascii="GHEA Grapalat" w:hAnsi="GHEA Grapalat" w:hint="eastAsia"/>
          <w:sz w:val="22"/>
        </w:rPr>
        <w:t>Республики</w:t>
      </w:r>
      <w:r w:rsidR="00F664BF" w:rsidRPr="00894666">
        <w:rPr>
          <w:rFonts w:ascii="GHEA Grapalat" w:hAnsi="GHEA Grapalat"/>
          <w:sz w:val="22"/>
        </w:rPr>
        <w:t xml:space="preserve"> </w:t>
      </w:r>
      <w:r w:rsidR="00F664BF" w:rsidRPr="00894666">
        <w:rPr>
          <w:rFonts w:ascii="GHEA Grapalat" w:hAnsi="GHEA Grapalat" w:hint="eastAsia"/>
          <w:sz w:val="22"/>
        </w:rPr>
        <w:t>Армения</w:t>
      </w:r>
      <w:r w:rsidR="00F664BF" w:rsidRPr="00894666">
        <w:rPr>
          <w:rFonts w:ascii="GHEA Grapalat" w:hAnsi="GHEA Grapalat"/>
          <w:sz w:val="22"/>
        </w:rPr>
        <w:t xml:space="preserve"> </w:t>
      </w:r>
      <w:r w:rsidR="00F664BF" w:rsidRPr="00894666">
        <w:rPr>
          <w:rFonts w:ascii="GHEA Grapalat" w:hAnsi="GHEA Grapalat" w:hint="eastAsia"/>
          <w:sz w:val="22"/>
        </w:rPr>
        <w:t>№</w:t>
      </w:r>
      <w:r w:rsidR="00F664BF" w:rsidRPr="00894666">
        <w:rPr>
          <w:rFonts w:ascii="GHEA Grapalat" w:hAnsi="GHEA Grapalat"/>
          <w:sz w:val="22"/>
        </w:rPr>
        <w:t xml:space="preserve"> 526-N </w:t>
      </w:r>
      <w:r w:rsidR="00F664BF" w:rsidRPr="00894666">
        <w:rPr>
          <w:rFonts w:ascii="GHEA Grapalat" w:hAnsi="GHEA Grapalat" w:hint="eastAsia"/>
          <w:sz w:val="22"/>
        </w:rPr>
        <w:t>от</w:t>
      </w:r>
      <w:r w:rsidR="00F664BF" w:rsidRPr="00894666">
        <w:rPr>
          <w:rFonts w:ascii="GHEA Grapalat" w:hAnsi="GHEA Grapalat"/>
          <w:sz w:val="22"/>
        </w:rPr>
        <w:t xml:space="preserve"> 4 </w:t>
      </w:r>
      <w:r w:rsidR="00F664BF" w:rsidRPr="00894666">
        <w:rPr>
          <w:rFonts w:ascii="GHEA Grapalat" w:hAnsi="GHEA Grapalat" w:hint="eastAsia"/>
          <w:sz w:val="22"/>
        </w:rPr>
        <w:t>мая</w:t>
      </w:r>
      <w:r w:rsidR="00F664BF" w:rsidRPr="00894666">
        <w:rPr>
          <w:rFonts w:ascii="GHEA Grapalat" w:hAnsi="GHEA Grapalat"/>
          <w:sz w:val="22"/>
        </w:rPr>
        <w:t xml:space="preserve"> 2017 </w:t>
      </w:r>
      <w:r w:rsidR="00F664BF" w:rsidRPr="00894666">
        <w:rPr>
          <w:rFonts w:ascii="GHEA Grapalat" w:hAnsi="GHEA Grapalat" w:hint="eastAsia"/>
          <w:sz w:val="22"/>
        </w:rPr>
        <w:t>года</w:t>
      </w:r>
      <w:r w:rsidR="00F664BF" w:rsidRPr="00894666">
        <w:rPr>
          <w:rFonts w:ascii="GHEA Grapalat" w:hAnsi="GHEA Grapalat"/>
          <w:sz w:val="22"/>
        </w:rPr>
        <w:t xml:space="preserve"> и пункты 8.5 и 8.13 </w:t>
      </w:r>
      <w:r w:rsidR="00F664BF" w:rsidRPr="00894666">
        <w:rPr>
          <w:rFonts w:ascii="GHEA Grapalat" w:hAnsi="GHEA Grapalat" w:hint="eastAsia"/>
          <w:sz w:val="22"/>
        </w:rPr>
        <w:t>договора</w:t>
      </w:r>
      <w:r w:rsidR="00F664BF" w:rsidRPr="00894666">
        <w:rPr>
          <w:rFonts w:ascii="GHEA Grapalat" w:hAnsi="GHEA Grapalat"/>
          <w:sz w:val="22"/>
        </w:rPr>
        <w:t xml:space="preserve"> №  UAK-GHAPDzB-21/2.</w:t>
      </w:r>
    </w:p>
    <w:p w:rsidR="00F664BF" w:rsidRPr="00894666" w:rsidRDefault="00F664BF" w:rsidP="00F664BF">
      <w:pPr>
        <w:widowControl w:val="0"/>
        <w:jc w:val="both"/>
        <w:rPr>
          <w:rFonts w:ascii="GHEA Grapalat" w:hAnsi="GHEA Grapalat"/>
          <w:sz w:val="22"/>
        </w:rPr>
      </w:pPr>
    </w:p>
    <w:p w:rsidR="00F664BF" w:rsidRPr="00F664BF" w:rsidRDefault="00F664BF" w:rsidP="00F664BF">
      <w:pPr>
        <w:widowControl w:val="0"/>
        <w:jc w:val="both"/>
        <w:rPr>
          <w:rFonts w:ascii="GHEA Grapalat" w:hAnsi="GHEA Grapalat"/>
          <w:szCs w:val="24"/>
        </w:rPr>
      </w:pPr>
    </w:p>
    <w:p w:rsidR="00F664BF" w:rsidRPr="00F664BF" w:rsidRDefault="00F664BF" w:rsidP="00F664BF">
      <w:pPr>
        <w:widowControl w:val="0"/>
        <w:jc w:val="both"/>
        <w:rPr>
          <w:rFonts w:ascii="GHEA Grapalat" w:hAnsi="GHEA Grapalat"/>
          <w:szCs w:val="24"/>
        </w:rPr>
      </w:pPr>
    </w:p>
    <w:p w:rsidR="00613058" w:rsidRPr="00376CA0" w:rsidRDefault="004817D7" w:rsidP="00A727B8">
      <w:pPr>
        <w:pStyle w:val="31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F664BF">
        <w:rPr>
          <w:rFonts w:ascii="GHEA Grapalat" w:hAnsi="GHEA Grapalat"/>
          <w:sz w:val="24"/>
          <w:szCs w:val="24"/>
        </w:rPr>
        <w:t>Заказчик</w:t>
      </w:r>
      <w:r w:rsidR="00680429" w:rsidRPr="00F664BF">
        <w:rPr>
          <w:rFonts w:ascii="GHEA Grapalat" w:hAnsi="GHEA Grapalat"/>
          <w:sz w:val="24"/>
          <w:szCs w:val="24"/>
        </w:rPr>
        <w:t>:</w:t>
      </w:r>
      <w:r w:rsidRPr="00F664BF">
        <w:rPr>
          <w:rFonts w:ascii="GHEA Grapalat" w:hAnsi="GHEA Grapalat"/>
          <w:sz w:val="24"/>
          <w:szCs w:val="24"/>
        </w:rPr>
        <w:t xml:space="preserve"> </w:t>
      </w:r>
      <w:r w:rsidR="00F664BF" w:rsidRPr="00F664BF">
        <w:rPr>
          <w:rFonts w:ascii="GHEA Grapalat" w:hAnsi="GHEA Grapalat"/>
          <w:sz w:val="24"/>
          <w:szCs w:val="24"/>
        </w:rPr>
        <w:t>ЗАО Национальный Центр онкологии имени В.А. Фанарджяна РА</w:t>
      </w:r>
    </w:p>
    <w:sectPr w:rsidR="00613058" w:rsidRPr="00376CA0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6AC" w:rsidRDefault="005F06AC">
      <w:r>
        <w:separator/>
      </w:r>
    </w:p>
  </w:endnote>
  <w:endnote w:type="continuationSeparator" w:id="0">
    <w:p w:rsidR="005F06AC" w:rsidRDefault="005F0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1D4F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F664B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6AC" w:rsidRDefault="005F06AC">
      <w:r>
        <w:separator/>
      </w:r>
    </w:p>
  </w:footnote>
  <w:footnote w:type="continuationSeparator" w:id="0">
    <w:p w:rsidR="005F06AC" w:rsidRDefault="005F06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27EA3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06AC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666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664BF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A147DF7-BF12-4B82-AA80-05E29AD32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ab">
    <w:name w:val="Нижний колонтитул Знак"/>
    <w:basedOn w:val="a0"/>
    <w:link w:val="aa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Gnumner</cp:lastModifiedBy>
  <cp:revision>9</cp:revision>
  <cp:lastPrinted>2012-10-05T06:52:00Z</cp:lastPrinted>
  <dcterms:created xsi:type="dcterms:W3CDTF">2018-08-08T07:12:00Z</dcterms:created>
  <dcterms:modified xsi:type="dcterms:W3CDTF">2020-12-30T06:39:00Z</dcterms:modified>
</cp:coreProperties>
</file>